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98C3" w14:textId="77777777" w:rsidR="00122B16" w:rsidRDefault="00122B16"/>
    <w:p w14:paraId="701025AF" w14:textId="77777777" w:rsidR="00B13B83" w:rsidRDefault="00B13B83"/>
    <w:p w14:paraId="4D76EAB2" w14:textId="77777777" w:rsidR="00B13B83" w:rsidRDefault="00B13B83"/>
    <w:p w14:paraId="09B62C15" w14:textId="77777777" w:rsidR="00B13B83" w:rsidRDefault="00B13B83"/>
    <w:p w14:paraId="3C3FA1F9" w14:textId="77777777" w:rsidR="00B13B83" w:rsidRDefault="00B13B83"/>
    <w:p w14:paraId="54BC07A7" w14:textId="77777777" w:rsidR="00B13B83" w:rsidRDefault="00B13B8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77"/>
      </w:tblGrid>
      <w:tr w:rsidR="00B13B83" w14:paraId="62255B7D" w14:textId="77777777" w:rsidTr="000D1F8A">
        <w:tc>
          <w:tcPr>
            <w:tcW w:w="14277" w:type="dxa"/>
          </w:tcPr>
          <w:p w14:paraId="45EAF77D" w14:textId="77777777" w:rsidR="00B13B83" w:rsidRDefault="00B13B83"/>
        </w:tc>
      </w:tr>
      <w:tr w:rsidR="00B13B83" w14:paraId="2E61DABA" w14:textId="77777777" w:rsidTr="000D1F8A">
        <w:tc>
          <w:tcPr>
            <w:tcW w:w="14277" w:type="dxa"/>
          </w:tcPr>
          <w:p w14:paraId="617A514E" w14:textId="6002F70E" w:rsidR="00B13B83" w:rsidRPr="00B13B83" w:rsidRDefault="00C515D8" w:rsidP="00C515D8">
            <w:pPr>
              <w:jc w:val="center"/>
            </w:pPr>
            <w:r w:rsidRPr="00B13B83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699B324" wp14:editId="1465EC30">
                  <wp:simplePos x="0" y="0"/>
                  <wp:positionH relativeFrom="column">
                    <wp:posOffset>7926705</wp:posOffset>
                  </wp:positionH>
                  <wp:positionV relativeFrom="paragraph">
                    <wp:posOffset>177165</wp:posOffset>
                  </wp:positionV>
                  <wp:extent cx="904875" cy="909320"/>
                  <wp:effectExtent l="0" t="0" r="9525" b="5080"/>
                  <wp:wrapTight wrapText="bothSides">
                    <wp:wrapPolygon edited="0">
                      <wp:start x="0" y="0"/>
                      <wp:lineTo x="0" y="21268"/>
                      <wp:lineTo x="21373" y="21268"/>
                      <wp:lineTo x="21373" y="0"/>
                      <wp:lineTo x="0" y="0"/>
                    </wp:wrapPolygon>
                  </wp:wrapTight>
                  <wp:docPr id="78065365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13B83">
              <w:rPr>
                <w:noProof/>
              </w:rPr>
              <w:drawing>
                <wp:inline distT="0" distB="0" distL="0" distR="0" wp14:anchorId="467608AC" wp14:editId="3D1A3DB9">
                  <wp:extent cx="7181850" cy="1291899"/>
                  <wp:effectExtent l="0" t="0" r="0" b="3810"/>
                  <wp:docPr id="101063376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63376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5897" cy="1298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33A586" w14:textId="2C8E0663" w:rsidR="00B13B83" w:rsidRDefault="00B13B83"/>
        </w:tc>
      </w:tr>
      <w:tr w:rsidR="00B13B83" w14:paraId="4E52C44C" w14:textId="77777777" w:rsidTr="000D1F8A">
        <w:tc>
          <w:tcPr>
            <w:tcW w:w="14277" w:type="dxa"/>
          </w:tcPr>
          <w:p w14:paraId="7B10CB43" w14:textId="77777777" w:rsidR="00B13B83" w:rsidRDefault="00B13B83"/>
        </w:tc>
      </w:tr>
    </w:tbl>
    <w:p w14:paraId="2995E466" w14:textId="53777AD5" w:rsidR="00B13B83" w:rsidRDefault="006C3C4C">
      <w:r>
        <w:rPr>
          <w:noProof/>
        </w:rPr>
        <w:drawing>
          <wp:inline distT="0" distB="0" distL="0" distR="0" wp14:anchorId="56B4090C" wp14:editId="6703E48A">
            <wp:extent cx="762651" cy="733425"/>
            <wp:effectExtent l="0" t="0" r="0" b="0"/>
            <wp:docPr id="894130168" name="Immagine 1" descr="Immagine che contiene disegno, schizzo, Arte bambini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130168" name="Immagine 1" descr="Immagine che contiene disegno, schizzo, Arte bambini, clipart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19" cy="73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A1A">
        <w:t xml:space="preserve">                      </w:t>
      </w:r>
      <w:r w:rsidR="00C13A1A" w:rsidRPr="00C13A1A">
        <w:t>“Finanziato con l’intervento SRG06 “LEADER – attuazione strategie di sviluppo locale del CSR per l’Umbria 2023-2027”</w:t>
      </w:r>
    </w:p>
    <w:p w14:paraId="663AB133" w14:textId="74D4461A" w:rsidR="00C13A1A" w:rsidRDefault="00C13A1A">
      <w:r>
        <w:tab/>
      </w:r>
      <w:r>
        <w:tab/>
      </w:r>
      <w:r>
        <w:tab/>
        <w:t xml:space="preserve">    S.S.L. GAL TERNANO 2023-2027. Azione A2.1. “Valorizzazione degli eventi storico/culturali e dei prodotti tipici”</w:t>
      </w:r>
    </w:p>
    <w:sectPr w:rsidR="00C13A1A" w:rsidSect="00B13B8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33"/>
    <w:rsid w:val="000D1F8A"/>
    <w:rsid w:val="00122B16"/>
    <w:rsid w:val="00543285"/>
    <w:rsid w:val="006C3C4C"/>
    <w:rsid w:val="00884DCE"/>
    <w:rsid w:val="00B06033"/>
    <w:rsid w:val="00B13B83"/>
    <w:rsid w:val="00BF5467"/>
    <w:rsid w:val="00C13A1A"/>
    <w:rsid w:val="00C31E24"/>
    <w:rsid w:val="00C5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BC45"/>
  <w15:chartTrackingRefBased/>
  <w15:docId w15:val="{A6C21785-256A-484D-AAAB-02D964E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6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6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6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6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6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6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6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6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6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6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6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6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603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603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60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60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60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60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6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6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6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6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6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60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60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603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6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603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6033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1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13B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5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TERNANO</dc:creator>
  <cp:keywords/>
  <dc:description/>
  <cp:lastModifiedBy>GAL TERNANO</cp:lastModifiedBy>
  <cp:revision>7</cp:revision>
  <dcterms:created xsi:type="dcterms:W3CDTF">2025-01-22T14:11:00Z</dcterms:created>
  <dcterms:modified xsi:type="dcterms:W3CDTF">2025-11-06T09:08:00Z</dcterms:modified>
</cp:coreProperties>
</file>