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PERSONALE DIPENDENTE GAL TERNANO - ANNO 2020</w:t>
      </w:r>
    </w:p>
    <w:p>
      <w:pPr>
        <w:pStyle w:val="Normal"/>
        <w:rPr/>
      </w:pPr>
      <w:r>
        <w:rPr/>
      </w:r>
    </w:p>
    <w:tbl>
      <w:tblPr>
        <w:tblStyle w:val="Grigliatabella"/>
        <w:tblpPr w:bottomFromText="0" w:horzAnchor="text" w:leftFromText="141" w:rightFromText="141" w:tblpX="0" w:tblpY="1980" w:topFromText="0" w:vertAnchor="margin"/>
        <w:tblW w:w="962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2"/>
        <w:gridCol w:w="3112"/>
        <w:gridCol w:w="3124"/>
      </w:tblGrid>
      <w:tr>
        <w:trPr/>
        <w:tc>
          <w:tcPr>
            <w:tcW w:w="33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Come e cognome</w:t>
            </w:r>
          </w:p>
        </w:tc>
        <w:tc>
          <w:tcPr>
            <w:tcW w:w="3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Incarico</w:t>
            </w:r>
          </w:p>
        </w:tc>
        <w:tc>
          <w:tcPr>
            <w:tcW w:w="31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Contratto</w:t>
            </w:r>
          </w:p>
        </w:tc>
      </w:tr>
      <w:tr>
        <w:trPr/>
        <w:tc>
          <w:tcPr>
            <w:tcW w:w="33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Paolo Pennazzi</w:t>
            </w:r>
          </w:p>
        </w:tc>
        <w:tc>
          <w:tcPr>
            <w:tcW w:w="3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Direttore – Istruttore – progettista. Dipendente</w:t>
            </w:r>
          </w:p>
        </w:tc>
        <w:tc>
          <w:tcPr>
            <w:tcW w:w="31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CCNL  del commercio per i dipendenti di aziende del terziario, della distribuzione e dei servizi.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 livello 40 ore settimanali con maggiorazione annua di 2.210,76 (costo lordo aziendale).</w:t>
            </w:r>
          </w:p>
        </w:tc>
      </w:tr>
      <w:tr>
        <w:trPr/>
        <w:tc>
          <w:tcPr>
            <w:tcW w:w="33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Luana Di Curzio</w:t>
            </w:r>
          </w:p>
        </w:tc>
        <w:tc>
          <w:tcPr>
            <w:tcW w:w="31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Animatore – istruttore. Dipendente</w:t>
            </w:r>
          </w:p>
        </w:tc>
        <w:tc>
          <w:tcPr>
            <w:tcW w:w="31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CCNL  del commercio per i dipendenti di aziende del terziario, della distribuzione e dei servizi.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II livello 32 ore settimanali.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Imponibile previdenziale lordo anno 2019: € 2</w:t>
            </w:r>
            <w:bookmarkStart w:id="0" w:name="_GoBack"/>
            <w:bookmarkEnd w:id="0"/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2.877,51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763e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LibreOffice/7.0.4.2$Windows_X86_64 LibreOffice_project/dcf040e67528d9187c66b2379df5ea4407429775</Application>
  <AppVersion>15.0000</AppVersion>
  <Pages>1</Pages>
  <Words>79</Words>
  <Characters>481</Characters>
  <CharactersWithSpaces>554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2019-03-07T10:38:00Z</dcterms:created>
  <dc:creator>Utente1</dc:creator>
  <dc:description/>
  <dc:language>it-IT</dc:language>
  <cp:lastModifiedBy/>
  <dcterms:modified xsi:type="dcterms:W3CDTF">2021-01-26T12:56:52Z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