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7" w:rsidRDefault="002C4E06">
      <w:pPr>
        <w:rPr>
          <w:rFonts w:ascii="Helvetica" w:hAnsi="Helvetica" w:cs="Helvetica"/>
          <w:color w:val="666666"/>
          <w:shd w:val="clear" w:color="auto" w:fill="FFFFFF"/>
        </w:rPr>
      </w:pPr>
      <w:r>
        <w:rPr>
          <w:rFonts w:ascii="Helvetica" w:hAnsi="Helvetica" w:cs="Helvetica"/>
          <w:color w:val="666666"/>
          <w:shd w:val="clear" w:color="auto" w:fill="FFFFFF"/>
        </w:rPr>
        <w:t>La presentazione del 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  <w:shd w:val="clear" w:color="auto" w:fill="FFFFFF"/>
        </w:rPr>
        <w:t>Rapporto Annuale</w:t>
      </w:r>
      <w:r>
        <w:rPr>
          <w:rFonts w:ascii="Helvetica" w:hAnsi="Helvetica" w:cs="Helvetica"/>
          <w:color w:val="666666"/>
          <w:shd w:val="clear" w:color="auto" w:fill="FFFFFF"/>
        </w:rPr>
        <w:t> si inserisce nel quadro di attività previste dal sistema di sorveglianza e valutazione del 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  <w:shd w:val="clear" w:color="auto" w:fill="FFFFFF"/>
        </w:rPr>
        <w:t>PSR REGIONE UMBRIA 2014-2020</w:t>
      </w:r>
      <w:r>
        <w:rPr>
          <w:rFonts w:ascii="Helvetica" w:hAnsi="Helvetica" w:cs="Helvetica"/>
          <w:color w:val="666666"/>
          <w:shd w:val="clear" w:color="auto" w:fill="FFFFFF"/>
        </w:rPr>
        <w:t>, al quale sono assoggettati i GAL in qualità di attuatori della misura 19.</w:t>
      </w:r>
    </w:p>
    <w:p w:rsidR="002C4E06" w:rsidRDefault="002C4E06">
      <w:pPr>
        <w:rPr>
          <w:rFonts w:ascii="Helvetica" w:hAnsi="Helvetica" w:cs="Helvetica"/>
          <w:color w:val="666666"/>
          <w:shd w:val="clear" w:color="auto" w:fill="FFFFFF"/>
        </w:rPr>
      </w:pPr>
    </w:p>
    <w:p w:rsidR="002C4E06" w:rsidRDefault="002C4E06">
      <w:pPr>
        <w:rPr>
          <w:rFonts w:ascii="Helvetica" w:hAnsi="Helvetica" w:cs="Helvetica"/>
          <w:color w:val="666666"/>
          <w:shd w:val="clear" w:color="auto" w:fill="FFFFFF"/>
        </w:rPr>
      </w:pPr>
      <w:r>
        <w:rPr>
          <w:rFonts w:ascii="Helvetica" w:hAnsi="Helvetica" w:cs="Helvetica"/>
          <w:color w:val="666666"/>
          <w:shd w:val="clear" w:color="auto" w:fill="FFFFFF"/>
        </w:rPr>
        <w:t>Link RAA (Rapporto Annuale di Attuazione):</w:t>
      </w:r>
    </w:p>
    <w:p w:rsidR="0075456E" w:rsidRDefault="0075456E"/>
    <w:p w:rsidR="0075456E" w:rsidRDefault="00A06826">
      <w:hyperlink r:id="rId5" w:history="1">
        <w:r w:rsidR="0075456E" w:rsidRPr="00B33755">
          <w:rPr>
            <w:rStyle w:val="Collegamentoipertestuale"/>
          </w:rPr>
          <w:t>http://www.regione.umbria.it/documents/18/13100338/RAA2017.pdf/14a83f52-9bf6-4883-820b-6fdae961fb55</w:t>
        </w:r>
      </w:hyperlink>
    </w:p>
    <w:p w:rsidR="0075456E" w:rsidRDefault="0075456E"/>
    <w:p w:rsidR="002C4E06" w:rsidRDefault="002C4E06">
      <w:pPr>
        <w:rPr>
          <w:rFonts w:ascii="Helvetica" w:hAnsi="Helvetica" w:cs="Helvetica"/>
          <w:color w:val="666666"/>
          <w:shd w:val="clear" w:color="auto" w:fill="FFFFFF"/>
        </w:rPr>
      </w:pPr>
      <w:r w:rsidRPr="002C4E06">
        <w:rPr>
          <w:rFonts w:ascii="Helvetica" w:hAnsi="Helvetica" w:cs="Helvetica"/>
          <w:color w:val="666666"/>
          <w:shd w:val="clear" w:color="auto" w:fill="FFFFFF"/>
        </w:rPr>
        <w:t>Per dettagli su misura 19 visionare le pagine del sopra evidenziato documento: 11, 23, 24.</w:t>
      </w:r>
    </w:p>
    <w:p w:rsidR="002D358D" w:rsidRDefault="002D358D">
      <w:pPr>
        <w:rPr>
          <w:rFonts w:ascii="Helvetica" w:hAnsi="Helvetica" w:cs="Helvetica"/>
          <w:color w:val="666666"/>
          <w:shd w:val="clear" w:color="auto" w:fill="FFFFFF"/>
        </w:rPr>
      </w:pPr>
    </w:p>
    <w:p w:rsidR="001803C5" w:rsidRDefault="001803C5">
      <w:pPr>
        <w:rPr>
          <w:rFonts w:ascii="Helvetica" w:hAnsi="Helvetica" w:cs="Helvetica"/>
          <w:color w:val="666666"/>
          <w:shd w:val="clear" w:color="auto" w:fill="FFFFFF"/>
        </w:rPr>
      </w:pPr>
    </w:p>
    <w:p w:rsidR="002D358D" w:rsidRDefault="002D358D">
      <w:pPr>
        <w:rPr>
          <w:rFonts w:ascii="Helvetica" w:hAnsi="Helvetica" w:cs="Helvetica"/>
          <w:color w:val="666666"/>
          <w:shd w:val="clear" w:color="auto" w:fill="FFFFFF"/>
        </w:rPr>
      </w:pP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900"/>
      </w:tblGrid>
      <w:tr w:rsidR="002D358D" w:rsidRPr="002D358D" w:rsidTr="002D358D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Sottomisura PAL GAL TERNANO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F0213F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  <w:r w:rsidR="00AB0B1A">
              <w:rPr>
                <w:rFonts w:ascii="Calibri" w:eastAsia="Times New Roman" w:hAnsi="Calibri" w:cs="Calibri"/>
                <w:color w:val="000000"/>
                <w:lang w:eastAsia="it-IT"/>
              </w:rPr>
              <w:t>Spesa  al 31/12/2020</w:t>
            </w:r>
          </w:p>
        </w:tc>
      </w:tr>
      <w:tr w:rsidR="002D358D" w:rsidRPr="002D358D" w:rsidTr="002D358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19.1.*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99.478,38</w:t>
            </w:r>
          </w:p>
        </w:tc>
      </w:tr>
      <w:tr w:rsidR="002D358D" w:rsidRPr="002D358D" w:rsidTr="002D358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19.2.**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A06826" w:rsidP="002D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4.158.279,15</w:t>
            </w:r>
            <w:bookmarkStart w:id="0" w:name="_GoBack"/>
            <w:bookmarkEnd w:id="0"/>
          </w:p>
        </w:tc>
      </w:tr>
      <w:tr w:rsidR="002D358D" w:rsidRPr="002D358D" w:rsidTr="002D358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19.3.*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B16042" w:rsidP="002D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81.584,26</w:t>
            </w:r>
          </w:p>
        </w:tc>
      </w:tr>
      <w:tr w:rsidR="002D358D" w:rsidRPr="002D358D" w:rsidTr="002D358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19.4.*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8D" w:rsidRPr="002D358D" w:rsidRDefault="005A07DC" w:rsidP="002D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433.010,29</w:t>
            </w:r>
          </w:p>
        </w:tc>
      </w:tr>
      <w:tr w:rsidR="002D358D" w:rsidRPr="002D358D" w:rsidTr="002D358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58D" w:rsidRPr="002D358D" w:rsidTr="002D358D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*SPESA GAL - Importo approvato e liquidato AGEA</w:t>
            </w:r>
          </w:p>
        </w:tc>
      </w:tr>
      <w:tr w:rsidR="002D358D" w:rsidRPr="002D358D" w:rsidTr="002D358D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8D" w:rsidRPr="002D358D" w:rsidRDefault="002D358D" w:rsidP="002D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358D">
              <w:rPr>
                <w:rFonts w:ascii="Calibri" w:eastAsia="Times New Roman" w:hAnsi="Calibri" w:cs="Calibri"/>
                <w:color w:val="000000"/>
                <w:lang w:eastAsia="it-IT"/>
              </w:rPr>
              <w:t>**importi nulla osta concessi ai beneficiari</w:t>
            </w:r>
          </w:p>
        </w:tc>
      </w:tr>
    </w:tbl>
    <w:p w:rsidR="002D358D" w:rsidRPr="002C4E06" w:rsidRDefault="002D358D">
      <w:pPr>
        <w:rPr>
          <w:rFonts w:ascii="Helvetica" w:hAnsi="Helvetica" w:cs="Helvetica"/>
          <w:color w:val="666666"/>
          <w:shd w:val="clear" w:color="auto" w:fill="FFFFFF"/>
        </w:rPr>
      </w:pPr>
    </w:p>
    <w:p w:rsidR="002C4E06" w:rsidRDefault="002C4E06"/>
    <w:p w:rsidR="002C4E06" w:rsidRDefault="002C4E06"/>
    <w:p w:rsidR="002C4E06" w:rsidRDefault="002C4E06"/>
    <w:p w:rsidR="002C4E06" w:rsidRDefault="002C4E06"/>
    <w:sectPr w:rsidR="002C4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D4"/>
    <w:rsid w:val="001803C5"/>
    <w:rsid w:val="002C4E06"/>
    <w:rsid w:val="002D358D"/>
    <w:rsid w:val="00401347"/>
    <w:rsid w:val="005A07DC"/>
    <w:rsid w:val="0075456E"/>
    <w:rsid w:val="00A06826"/>
    <w:rsid w:val="00AB0B1A"/>
    <w:rsid w:val="00B16042"/>
    <w:rsid w:val="00DF05D4"/>
    <w:rsid w:val="00F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4E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4E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4E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4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e.umbria.it/documents/18/13100338/RAA2017.pdf/14a83f52-9bf6-4883-820b-6fdae961fb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Pennazzi</dc:creator>
  <cp:keywords/>
  <dc:description/>
  <cp:lastModifiedBy>Utente1</cp:lastModifiedBy>
  <cp:revision>11</cp:revision>
  <dcterms:created xsi:type="dcterms:W3CDTF">2019-02-25T10:25:00Z</dcterms:created>
  <dcterms:modified xsi:type="dcterms:W3CDTF">2021-01-04T09:48:00Z</dcterms:modified>
</cp:coreProperties>
</file>